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743" w:rsidRDefault="00AC4642" w:rsidP="007C5E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411C6">
        <w:rPr>
          <w:rFonts w:ascii="Times New Roman" w:hAnsi="Times New Roman" w:cs="Times New Roman"/>
          <w:b/>
        </w:rPr>
        <w:t>РЕЕСТР ДОГОВОРОВ, ЗАКЛЮЧЕННЫХ ОТ ИМЕНИ ЗАКАЗЧИКА</w:t>
      </w:r>
      <w:r w:rsidR="00903D0C" w:rsidRPr="00B411C6">
        <w:rPr>
          <w:rFonts w:ascii="Times New Roman" w:hAnsi="Times New Roman" w:cs="Times New Roman"/>
          <w:b/>
        </w:rPr>
        <w:t>,</w:t>
      </w:r>
      <w:r w:rsidRPr="00B411C6">
        <w:rPr>
          <w:rFonts w:ascii="Times New Roman" w:hAnsi="Times New Roman" w:cs="Times New Roman"/>
          <w:b/>
        </w:rPr>
        <w:t xml:space="preserve"> </w:t>
      </w:r>
      <w:r w:rsidR="00000095" w:rsidRPr="00B411C6">
        <w:rPr>
          <w:rFonts w:ascii="Times New Roman" w:hAnsi="Times New Roman" w:cs="Times New Roman"/>
          <w:b/>
        </w:rPr>
        <w:t xml:space="preserve">ПО РЕЗУЛЬТАТАМ </w:t>
      </w:r>
      <w:r w:rsidR="00DE0204">
        <w:rPr>
          <w:rFonts w:ascii="Times New Roman" w:hAnsi="Times New Roman" w:cs="Times New Roman"/>
          <w:b/>
        </w:rPr>
        <w:t>ЗАКУПКИ ПУТЕМ ЗАКЛЮЧЕНИЯ ДОГОВОРА</w:t>
      </w:r>
    </w:p>
    <w:p w:rsidR="00000095" w:rsidRDefault="00DE0204" w:rsidP="007C5E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С ЕДИНСТВЕННЫМ ПОСТАВЩИКОМ </w:t>
      </w:r>
      <w:r w:rsidR="00CA11CB" w:rsidRPr="00B411C6">
        <w:rPr>
          <w:rFonts w:ascii="Times New Roman" w:hAnsi="Times New Roman" w:cs="Times New Roman"/>
          <w:b/>
        </w:rPr>
        <w:t xml:space="preserve">В </w:t>
      </w:r>
      <w:r w:rsidR="003C1766">
        <w:rPr>
          <w:rFonts w:ascii="Times New Roman" w:hAnsi="Times New Roman" w:cs="Times New Roman"/>
          <w:b/>
        </w:rPr>
        <w:t>НОЯБРЕ</w:t>
      </w:r>
      <w:r w:rsidR="00CA11CB" w:rsidRPr="00B411C6">
        <w:rPr>
          <w:rFonts w:ascii="Times New Roman" w:hAnsi="Times New Roman" w:cs="Times New Roman"/>
          <w:b/>
        </w:rPr>
        <w:t xml:space="preserve"> 201</w:t>
      </w:r>
      <w:r w:rsidR="00BF156B" w:rsidRPr="00B411C6">
        <w:rPr>
          <w:rFonts w:ascii="Times New Roman" w:hAnsi="Times New Roman" w:cs="Times New Roman"/>
          <w:b/>
        </w:rPr>
        <w:t>8</w:t>
      </w:r>
      <w:r w:rsidR="00CA11CB" w:rsidRPr="00B411C6">
        <w:rPr>
          <w:rFonts w:ascii="Times New Roman" w:hAnsi="Times New Roman" w:cs="Times New Roman"/>
          <w:b/>
        </w:rPr>
        <w:t xml:space="preserve"> г.</w:t>
      </w:r>
    </w:p>
    <w:p w:rsidR="00DE0204" w:rsidRPr="00B411C6" w:rsidRDefault="00DE0204" w:rsidP="007C5E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7E72" w:rsidRPr="00B411C6" w:rsidRDefault="00457E72" w:rsidP="007C5E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5129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2126"/>
        <w:gridCol w:w="1662"/>
        <w:gridCol w:w="2451"/>
        <w:gridCol w:w="1523"/>
        <w:gridCol w:w="2833"/>
        <w:gridCol w:w="2979"/>
        <w:gridCol w:w="1593"/>
      </w:tblGrid>
      <w:tr w:rsidR="0093447C" w:rsidRPr="0093447C" w:rsidTr="00165207">
        <w:tc>
          <w:tcPr>
            <w:tcW w:w="701" w:type="pct"/>
            <w:shd w:val="clear" w:color="auto" w:fill="D9D9D9" w:themeFill="background1" w:themeFillShade="D9"/>
          </w:tcPr>
          <w:p w:rsidR="00AC4642" w:rsidRPr="0093447C" w:rsidRDefault="005532F7" w:rsidP="000000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AC4642"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</w:t>
            </w:r>
          </w:p>
        </w:tc>
        <w:tc>
          <w:tcPr>
            <w:tcW w:w="548" w:type="pct"/>
            <w:shd w:val="clear" w:color="auto" w:fill="D9D9D9" w:themeFill="background1" w:themeFillShade="D9"/>
          </w:tcPr>
          <w:p w:rsidR="00AC4642" w:rsidRPr="0093447C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C4642" w:rsidRPr="0093447C">
              <w:rPr>
                <w:rFonts w:ascii="Times New Roman" w:hAnsi="Times New Roman" w:cs="Times New Roman"/>
                <w:sz w:val="24"/>
                <w:szCs w:val="24"/>
              </w:rPr>
              <w:t>пособ закупки</w:t>
            </w:r>
          </w:p>
        </w:tc>
        <w:tc>
          <w:tcPr>
            <w:tcW w:w="808" w:type="pct"/>
            <w:shd w:val="clear" w:color="auto" w:fill="D9D9D9" w:themeFill="background1" w:themeFillShade="D9"/>
          </w:tcPr>
          <w:p w:rsidR="00AC4642" w:rsidRPr="0093447C" w:rsidRDefault="00C756B0" w:rsidP="00416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C4642"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ата проведения </w:t>
            </w:r>
            <w:r w:rsidR="00416263" w:rsidRPr="0093447C">
              <w:rPr>
                <w:rFonts w:ascii="Times New Roman" w:hAnsi="Times New Roman" w:cs="Times New Roman"/>
                <w:sz w:val="24"/>
                <w:szCs w:val="24"/>
              </w:rPr>
              <w:t>котировочной сессии</w:t>
            </w:r>
            <w:r w:rsidR="00AC4642" w:rsidRPr="0093447C">
              <w:rPr>
                <w:rFonts w:ascii="Times New Roman" w:hAnsi="Times New Roman" w:cs="Times New Roman"/>
                <w:sz w:val="24"/>
                <w:szCs w:val="24"/>
              </w:rPr>
              <w:t>, подведения итогов, а также реквизиты документа, подтверждающего основание заключения договора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, подведения итогов </w:t>
            </w:r>
            <w:r w:rsidR="00416263" w:rsidRPr="0093447C">
              <w:rPr>
                <w:rFonts w:ascii="Times New Roman" w:hAnsi="Times New Roman" w:cs="Times New Roman"/>
                <w:sz w:val="24"/>
                <w:szCs w:val="24"/>
              </w:rPr>
              <w:t>котировочной сессии</w:t>
            </w:r>
          </w:p>
        </w:tc>
        <w:tc>
          <w:tcPr>
            <w:tcW w:w="502" w:type="pct"/>
            <w:shd w:val="clear" w:color="auto" w:fill="D9D9D9" w:themeFill="background1" w:themeFillShade="D9"/>
          </w:tcPr>
          <w:p w:rsidR="00AC4642" w:rsidRPr="0093447C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C4642" w:rsidRPr="0093447C">
              <w:rPr>
                <w:rFonts w:ascii="Times New Roman" w:hAnsi="Times New Roman" w:cs="Times New Roman"/>
                <w:sz w:val="24"/>
                <w:szCs w:val="24"/>
              </w:rPr>
              <w:t>ата заключения договора</w:t>
            </w:r>
          </w:p>
        </w:tc>
        <w:tc>
          <w:tcPr>
            <w:tcW w:w="934" w:type="pct"/>
            <w:shd w:val="clear" w:color="auto" w:fill="D9D9D9" w:themeFill="background1" w:themeFillShade="D9"/>
          </w:tcPr>
          <w:p w:rsidR="007D56FB" w:rsidRPr="0093447C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C4642" w:rsidRPr="0093447C">
              <w:rPr>
                <w:rFonts w:ascii="Times New Roman" w:hAnsi="Times New Roman" w:cs="Times New Roman"/>
                <w:sz w:val="24"/>
                <w:szCs w:val="24"/>
              </w:rPr>
              <w:t>редмет, цена договора</w:t>
            </w:r>
          </w:p>
          <w:p w:rsidR="00AC4642" w:rsidRPr="0093447C" w:rsidRDefault="00AC4642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и срок его исполнения</w:t>
            </w:r>
          </w:p>
        </w:tc>
        <w:tc>
          <w:tcPr>
            <w:tcW w:w="982" w:type="pct"/>
            <w:shd w:val="clear" w:color="auto" w:fill="D9D9D9" w:themeFill="background1" w:themeFillShade="D9"/>
          </w:tcPr>
          <w:p w:rsidR="008C02BE" w:rsidRPr="0093447C" w:rsidRDefault="00C756B0" w:rsidP="00A27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C4642"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аименование, место нахождения </w:t>
            </w:r>
            <w:r w:rsidR="008C02BE" w:rsidRPr="0093447C">
              <w:rPr>
                <w:rFonts w:ascii="Times New Roman" w:hAnsi="Times New Roman" w:cs="Times New Roman"/>
                <w:sz w:val="24"/>
                <w:szCs w:val="24"/>
              </w:rPr>
              <w:t>поставщика</w:t>
            </w:r>
          </w:p>
          <w:p w:rsidR="00AC4642" w:rsidRPr="0093447C" w:rsidRDefault="008C02BE" w:rsidP="008C0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C4642" w:rsidRPr="0093447C">
              <w:rPr>
                <w:rFonts w:ascii="Times New Roman" w:hAnsi="Times New Roman" w:cs="Times New Roman"/>
                <w:sz w:val="24"/>
                <w:szCs w:val="24"/>
              </w:rPr>
              <w:t>подрядчика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/исполнителя)</w:t>
            </w:r>
          </w:p>
        </w:tc>
        <w:tc>
          <w:tcPr>
            <w:tcW w:w="525" w:type="pct"/>
            <w:shd w:val="clear" w:color="auto" w:fill="D9D9D9" w:themeFill="background1" w:themeFillShade="D9"/>
          </w:tcPr>
          <w:p w:rsidR="007136D3" w:rsidRPr="0093447C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исполнении </w:t>
            </w:r>
          </w:p>
          <w:p w:rsidR="00AC4642" w:rsidRPr="0093447C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(о прекращении действия) договора</w:t>
            </w:r>
            <w:r w:rsidR="008C02BE" w:rsidRPr="009344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C0E94" w:rsidRPr="0093447C" w:rsidTr="00165207">
        <w:trPr>
          <w:trHeight w:val="845"/>
        </w:trPr>
        <w:tc>
          <w:tcPr>
            <w:tcW w:w="701" w:type="pct"/>
          </w:tcPr>
          <w:p w:rsidR="002C0E94" w:rsidRPr="0093447C" w:rsidRDefault="002C0E94" w:rsidP="002C0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«Ульяновское конструкторское бюро приборостроения»</w:t>
            </w:r>
          </w:p>
          <w:p w:rsidR="002C0E94" w:rsidRPr="0093447C" w:rsidRDefault="002C0E94" w:rsidP="002C0E9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2C0E94" w:rsidRPr="0093447C" w:rsidRDefault="002C0E94" w:rsidP="002C0E9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2C0E94" w:rsidRPr="0093447C" w:rsidRDefault="002C0E94" w:rsidP="002C0E9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2C0E94" w:rsidRPr="0093447C" w:rsidRDefault="002C0E94" w:rsidP="002C0E9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2C0E94" w:rsidRPr="0093447C" w:rsidRDefault="002C0E94" w:rsidP="002C0E9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548" w:type="pct"/>
          </w:tcPr>
          <w:p w:rsidR="00165207" w:rsidRDefault="00165207" w:rsidP="001E2B8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Закупка</w:t>
            </w:r>
          </w:p>
          <w:p w:rsidR="002C0E94" w:rsidRPr="0093447C" w:rsidRDefault="00165207" w:rsidP="001E2B8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1C6">
              <w:rPr>
                <w:rFonts w:ascii="Times New Roman" w:hAnsi="Times New Roman" w:cs="Times New Roman"/>
                <w:bCs/>
              </w:rPr>
              <w:t>путем заключения договора с единственным поставщиком</w:t>
            </w:r>
          </w:p>
        </w:tc>
        <w:tc>
          <w:tcPr>
            <w:tcW w:w="808" w:type="pct"/>
          </w:tcPr>
          <w:p w:rsidR="00165207" w:rsidRDefault="00165207" w:rsidP="001652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Извещение о</w:t>
            </w:r>
            <w:r w:rsidRPr="00B411C6">
              <w:rPr>
                <w:rFonts w:ascii="Times New Roman" w:hAnsi="Times New Roman" w:cs="Times New Roman"/>
              </w:rPr>
              <w:t xml:space="preserve"> проведении закупки путем заключения договора с единственным поставщиком от </w:t>
            </w:r>
            <w:r w:rsidR="003C1766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C1766">
              <w:rPr>
                <w:rFonts w:ascii="Times New Roman" w:hAnsi="Times New Roman" w:cs="Times New Roman"/>
              </w:rPr>
              <w:t>ноября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11C6">
              <w:rPr>
                <w:rFonts w:ascii="Times New Roman" w:hAnsi="Times New Roman" w:cs="Times New Roman"/>
              </w:rPr>
              <w:t>2018 г.</w:t>
            </w:r>
          </w:p>
          <w:p w:rsidR="00165207" w:rsidRPr="00B411C6" w:rsidRDefault="00165207" w:rsidP="00165207">
            <w:pPr>
              <w:jc w:val="both"/>
              <w:rPr>
                <w:rFonts w:ascii="Times New Roman" w:hAnsi="Times New Roman" w:cs="Times New Roman"/>
              </w:rPr>
            </w:pPr>
          </w:p>
          <w:p w:rsidR="00165207" w:rsidRPr="0093447C" w:rsidRDefault="00165207" w:rsidP="007E7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204" w:rsidRDefault="002C0E94" w:rsidP="007E7C1B">
            <w:pPr>
              <w:jc w:val="both"/>
              <w:rPr>
                <w:rFonts w:ascii="Times New Roman" w:hAnsi="Times New Roman" w:cs="Times New Roman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заседания  комиссии по закупкам АО «УКБП»  </w:t>
            </w:r>
            <w:r w:rsidR="00DE0204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DE0204" w:rsidRPr="00B411C6">
              <w:rPr>
                <w:rFonts w:ascii="Times New Roman" w:hAnsi="Times New Roman" w:cs="Times New Roman"/>
              </w:rPr>
              <w:t xml:space="preserve">проведении закупки путем заключения договора </w:t>
            </w:r>
          </w:p>
          <w:p w:rsidR="002C0E94" w:rsidRPr="0093447C" w:rsidRDefault="00DE0204" w:rsidP="007E7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1C6">
              <w:rPr>
                <w:rFonts w:ascii="Times New Roman" w:hAnsi="Times New Roman" w:cs="Times New Roman"/>
              </w:rPr>
              <w:t>с единственным поставщиком</w:t>
            </w:r>
          </w:p>
          <w:p w:rsidR="0093447C" w:rsidRDefault="002C0E94" w:rsidP="004C1F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C1FEC" w:rsidRPr="009344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17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176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="001652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0E94" w:rsidRPr="0093447C" w:rsidRDefault="002C0E94" w:rsidP="004C1F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502" w:type="pct"/>
          </w:tcPr>
          <w:p w:rsidR="003C1766" w:rsidRDefault="003C1766" w:rsidP="004C1F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2C0E94" w:rsidRPr="0093447C" w:rsidRDefault="002C0E94" w:rsidP="004C1F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2018 г</w:t>
            </w:r>
          </w:p>
        </w:tc>
        <w:tc>
          <w:tcPr>
            <w:tcW w:w="934" w:type="pct"/>
          </w:tcPr>
          <w:p w:rsidR="00165207" w:rsidRDefault="002C0E94" w:rsidP="003C1766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Предмет договора –</w:t>
            </w:r>
          </w:p>
          <w:p w:rsidR="003C1766" w:rsidRPr="003C1766" w:rsidRDefault="003C1766" w:rsidP="003C1766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C1766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работы по техническому обслуживанию оборудования системы видеонаблюдения и комплексной системы охраны на территор</w:t>
            </w:r>
            <w:proofErr w:type="gramStart"/>
            <w:r w:rsidRPr="003C1766">
              <w:rPr>
                <w:rFonts w:ascii="Times New Roman" w:hAnsi="Times New Roman" w:cs="Times New Roman"/>
                <w:b w:val="0"/>
                <w:sz w:val="24"/>
                <w:szCs w:val="24"/>
              </w:rPr>
              <w:t>ии АО</w:t>
            </w:r>
            <w:proofErr w:type="gramEnd"/>
            <w:r w:rsidRPr="003C176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«УКБП» (1 работа).</w:t>
            </w:r>
          </w:p>
          <w:p w:rsidR="003C1766" w:rsidRPr="0093447C" w:rsidRDefault="003C1766" w:rsidP="003C1766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207" w:rsidRPr="00165207" w:rsidRDefault="002C0E94" w:rsidP="001652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766"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1FEC" w:rsidRPr="0093447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65207" w:rsidRPr="001652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1766" w:rsidRPr="003C1766">
              <w:rPr>
                <w:rFonts w:ascii="Times New Roman" w:hAnsi="Times New Roman" w:cs="Times New Roman"/>
                <w:sz w:val="24"/>
                <w:szCs w:val="24"/>
              </w:rPr>
              <w:t>540 000,00 рублей (Пятьсот сорок тысяч рублей 00 копеек).</w:t>
            </w:r>
            <w:r w:rsidR="003C1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1766" w:rsidRPr="003C1766">
              <w:rPr>
                <w:rFonts w:ascii="Times New Roman" w:hAnsi="Times New Roman" w:cs="Times New Roman"/>
                <w:sz w:val="24"/>
                <w:szCs w:val="24"/>
              </w:rPr>
              <w:t>Цена договора не включает в себя сумму НДС, так как подрядчик применяет упрощенную систему налогообложения и на основании п. 2 ст. 346.11 НК РФ не является плательщиком НДС.</w:t>
            </w:r>
          </w:p>
          <w:p w:rsidR="002C0E94" w:rsidRPr="0093447C" w:rsidRDefault="002C0E94" w:rsidP="007E7C1B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7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Срок</w:t>
            </w:r>
            <w:r w:rsidR="003C1766" w:rsidRPr="003C17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проведения работ/</w:t>
            </w:r>
            <w:r w:rsidRPr="003C17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исполнения договора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C1766" w:rsidRPr="003C1766">
              <w:rPr>
                <w:rFonts w:ascii="Times New Roman" w:hAnsi="Times New Roman" w:cs="Times New Roman"/>
                <w:sz w:val="24"/>
                <w:szCs w:val="24"/>
              </w:rPr>
              <w:t>не более 5 (пяти) рабочих дней со дня прибытия на территорию Заказчика специалистов Подрядчика для проведения работ</w:t>
            </w:r>
            <w:r w:rsidR="003C176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до полного исполнения обязательств.</w:t>
            </w:r>
          </w:p>
        </w:tc>
        <w:tc>
          <w:tcPr>
            <w:tcW w:w="982" w:type="pct"/>
          </w:tcPr>
          <w:p w:rsidR="00165207" w:rsidRDefault="00165207" w:rsidP="00165207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Общество с ограниченной ответственностью </w:t>
            </w:r>
            <w:r w:rsidR="003C1766">
              <w:rPr>
                <w:rFonts w:ascii="Times New Roman" w:hAnsi="Times New Roman" w:cs="Times New Roman"/>
                <w:sz w:val="24"/>
                <w:szCs w:val="24"/>
              </w:rPr>
              <w:t>«Сфера безопасности»</w:t>
            </w:r>
          </w:p>
          <w:p w:rsidR="003C1766" w:rsidRDefault="003C1766" w:rsidP="00165207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766" w:rsidRDefault="00061F1B" w:rsidP="003C1766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  <w:r w:rsidR="003C1766" w:rsidRPr="003C1766">
              <w:rPr>
                <w:rFonts w:ascii="Times New Roman" w:hAnsi="Times New Roman" w:cs="Times New Roman"/>
                <w:sz w:val="24"/>
                <w:szCs w:val="24"/>
              </w:rPr>
              <w:t>: 432071, г. Ульяновск, ул. Энтузиастов, д.1А</w:t>
            </w:r>
          </w:p>
          <w:p w:rsidR="003C1766" w:rsidRDefault="003C1766" w:rsidP="003C1766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766" w:rsidRDefault="003C1766" w:rsidP="003C1766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766" w:rsidRPr="003C1766" w:rsidRDefault="003C1766" w:rsidP="003C1766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 - </w:t>
            </w:r>
            <w:r w:rsidRPr="003C1766">
              <w:rPr>
                <w:rFonts w:ascii="Times New Roman" w:hAnsi="Times New Roman" w:cs="Times New Roman"/>
                <w:sz w:val="24"/>
                <w:szCs w:val="24"/>
              </w:rPr>
              <w:t>1127350005499</w:t>
            </w:r>
          </w:p>
          <w:p w:rsidR="003C1766" w:rsidRPr="003C1766" w:rsidRDefault="003C1766" w:rsidP="003C1766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- 7325115310</w:t>
            </w:r>
          </w:p>
          <w:p w:rsidR="00165207" w:rsidRPr="00165207" w:rsidRDefault="00165207" w:rsidP="00165207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207" w:rsidRPr="00165207" w:rsidRDefault="00165207" w:rsidP="00165207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FEC" w:rsidRPr="00165207" w:rsidRDefault="004C1FEC" w:rsidP="000334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E94" w:rsidRPr="0093447C" w:rsidRDefault="002C0E94" w:rsidP="000334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C0E94" w:rsidRPr="0093447C" w:rsidRDefault="002C0E94" w:rsidP="00DD417D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66" w:rsidRPr="0093447C" w:rsidTr="00165207">
        <w:trPr>
          <w:trHeight w:val="845"/>
        </w:trPr>
        <w:tc>
          <w:tcPr>
            <w:tcW w:w="701" w:type="pct"/>
          </w:tcPr>
          <w:p w:rsidR="003C1766" w:rsidRPr="0093447C" w:rsidRDefault="003C1766" w:rsidP="00706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Акционерное общество «Ульяновское конструкторское бюро приборостроения»</w:t>
            </w:r>
          </w:p>
          <w:p w:rsidR="003C1766" w:rsidRPr="0093447C" w:rsidRDefault="003C1766" w:rsidP="0070628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3C1766" w:rsidRPr="0093447C" w:rsidRDefault="003C1766" w:rsidP="0070628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3C1766" w:rsidRPr="0093447C" w:rsidRDefault="003C1766" w:rsidP="0070628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3C1766" w:rsidRPr="0093447C" w:rsidRDefault="003C1766" w:rsidP="0070628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3C1766" w:rsidRPr="0093447C" w:rsidRDefault="003C1766" w:rsidP="0070628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548" w:type="pct"/>
          </w:tcPr>
          <w:p w:rsidR="003C1766" w:rsidRDefault="003C1766" w:rsidP="0070628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Закупка</w:t>
            </w:r>
          </w:p>
          <w:p w:rsidR="003C1766" w:rsidRPr="0093447C" w:rsidRDefault="003C1766" w:rsidP="007062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1C6">
              <w:rPr>
                <w:rFonts w:ascii="Times New Roman" w:hAnsi="Times New Roman" w:cs="Times New Roman"/>
                <w:bCs/>
              </w:rPr>
              <w:t>путем заключения договора с единственным поставщиком</w:t>
            </w:r>
          </w:p>
        </w:tc>
        <w:tc>
          <w:tcPr>
            <w:tcW w:w="808" w:type="pct"/>
          </w:tcPr>
          <w:p w:rsidR="003C1766" w:rsidRDefault="003C1766" w:rsidP="003C17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Извещение о</w:t>
            </w:r>
            <w:r w:rsidRPr="00B411C6">
              <w:rPr>
                <w:rFonts w:ascii="Times New Roman" w:hAnsi="Times New Roman" w:cs="Times New Roman"/>
              </w:rPr>
              <w:t xml:space="preserve"> проведении закупки путем заключения договора с единственным поставщиком от </w:t>
            </w:r>
            <w:r>
              <w:rPr>
                <w:rFonts w:ascii="Times New Roman" w:hAnsi="Times New Roman" w:cs="Times New Roman"/>
              </w:rPr>
              <w:t>08</w:t>
            </w:r>
            <w:r>
              <w:rPr>
                <w:rFonts w:ascii="Times New Roman" w:hAnsi="Times New Roman" w:cs="Times New Roman"/>
              </w:rPr>
              <w:t xml:space="preserve"> ноября </w:t>
            </w:r>
            <w:r w:rsidRPr="00B411C6">
              <w:rPr>
                <w:rFonts w:ascii="Times New Roman" w:hAnsi="Times New Roman" w:cs="Times New Roman"/>
              </w:rPr>
              <w:t>2018 г.</w:t>
            </w:r>
          </w:p>
          <w:p w:rsidR="003C1766" w:rsidRPr="00B411C6" w:rsidRDefault="003C1766" w:rsidP="003C1766">
            <w:pPr>
              <w:jc w:val="both"/>
              <w:rPr>
                <w:rFonts w:ascii="Times New Roman" w:hAnsi="Times New Roman" w:cs="Times New Roman"/>
              </w:rPr>
            </w:pPr>
          </w:p>
          <w:p w:rsidR="003C1766" w:rsidRPr="0093447C" w:rsidRDefault="003C1766" w:rsidP="003C1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766" w:rsidRDefault="003C1766" w:rsidP="003C1766">
            <w:pPr>
              <w:jc w:val="both"/>
              <w:rPr>
                <w:rFonts w:ascii="Times New Roman" w:hAnsi="Times New Roman" w:cs="Times New Roman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заседания  комиссии по закупкам АО «УКБП»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B411C6">
              <w:rPr>
                <w:rFonts w:ascii="Times New Roman" w:hAnsi="Times New Roman" w:cs="Times New Roman"/>
              </w:rPr>
              <w:t xml:space="preserve">проведении закупки путем заключения договора </w:t>
            </w:r>
          </w:p>
          <w:p w:rsidR="003C1766" w:rsidRPr="0093447C" w:rsidRDefault="003C1766" w:rsidP="003C1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1C6">
              <w:rPr>
                <w:rFonts w:ascii="Times New Roman" w:hAnsi="Times New Roman" w:cs="Times New Roman"/>
              </w:rPr>
              <w:t>с единственным поставщиком</w:t>
            </w:r>
          </w:p>
          <w:p w:rsidR="003C1766" w:rsidRDefault="003C1766" w:rsidP="003C1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от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ноября </w:t>
            </w:r>
          </w:p>
          <w:p w:rsidR="003C1766" w:rsidRDefault="003C1766" w:rsidP="003C1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502" w:type="pct"/>
          </w:tcPr>
          <w:p w:rsidR="003C1766" w:rsidRDefault="003C1766" w:rsidP="003C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3C1766" w:rsidRDefault="003C1766" w:rsidP="003C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2018 г</w:t>
            </w:r>
          </w:p>
        </w:tc>
        <w:tc>
          <w:tcPr>
            <w:tcW w:w="934" w:type="pct"/>
          </w:tcPr>
          <w:p w:rsidR="003C1766" w:rsidRDefault="003C1766" w:rsidP="003C1766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договора - </w:t>
            </w:r>
            <w:r w:rsidRPr="003C176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поставка технологического оборудования с проведением </w:t>
            </w:r>
            <w:proofErr w:type="gramStart"/>
            <w:r w:rsidRPr="003C1766">
              <w:rPr>
                <w:rFonts w:ascii="Times New Roman" w:hAnsi="Times New Roman" w:cs="Times New Roman"/>
                <w:b w:val="0"/>
                <w:sz w:val="24"/>
                <w:szCs w:val="24"/>
              </w:rPr>
              <w:t>шеф-монтажных</w:t>
            </w:r>
            <w:proofErr w:type="gramEnd"/>
            <w:r w:rsidRPr="003C176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пуско-наладочных работ и оказанием услуг по инструктажу специалистов Заказчика по работе с оборудованием (1 товар/1 работа/1 услуга)</w:t>
            </w:r>
          </w:p>
          <w:p w:rsidR="003C1766" w:rsidRDefault="003C1766" w:rsidP="003C1766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52CDC" w:rsidRDefault="003C1766" w:rsidP="00061F1B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C1766">
              <w:rPr>
                <w:rFonts w:ascii="Times New Roman" w:hAnsi="Times New Roman" w:cs="Times New Roman"/>
                <w:sz w:val="24"/>
                <w:szCs w:val="24"/>
              </w:rPr>
              <w:t>Цена договора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- </w:t>
            </w:r>
            <w:r w:rsidR="00061F1B" w:rsidRPr="00061F1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выражена в условных единицах и составляет всего 90946,00 (Девяносто тысяч девятьсот сорок шесть) у.е., в том числе НДС (18%). 1 условная единица эквивалентна 1 Евро. </w:t>
            </w:r>
          </w:p>
          <w:p w:rsidR="003C1766" w:rsidRDefault="00061F1B" w:rsidP="00061F1B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61F1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НДС 18% начисляется и оплачивается на сумму в </w:t>
            </w:r>
            <w:r w:rsidRPr="00061F1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рублях по курсу ЦБ РФ на день оплаты.</w:t>
            </w:r>
          </w:p>
          <w:p w:rsidR="00061F1B" w:rsidRDefault="00061F1B" w:rsidP="00061F1B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61F1B" w:rsidRDefault="00061F1B" w:rsidP="00061F1B">
            <w:pPr>
              <w:pStyle w:val="20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поставки товара, </w:t>
            </w:r>
            <w:r w:rsidRPr="00061F1B">
              <w:rPr>
                <w:rFonts w:ascii="Times New Roman" w:hAnsi="Times New Roman" w:cs="Times New Roman"/>
                <w:sz w:val="24"/>
                <w:szCs w:val="24"/>
              </w:rPr>
              <w:t>выполнения работ, оказания услуг:</w:t>
            </w:r>
          </w:p>
          <w:p w:rsidR="00061F1B" w:rsidRPr="00061F1B" w:rsidRDefault="00061F1B" w:rsidP="00061F1B">
            <w:pPr>
              <w:pStyle w:val="20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61F1B">
              <w:rPr>
                <w:rFonts w:ascii="Times New Roman" w:hAnsi="Times New Roman" w:cs="Times New Roman"/>
                <w:b w:val="0"/>
                <w:sz w:val="24"/>
                <w:szCs w:val="24"/>
              </w:rPr>
              <w:t>Срок поставки товара – не более 16 (Шестнадцати) недель с момента подписания договора;</w:t>
            </w:r>
          </w:p>
          <w:p w:rsidR="00061F1B" w:rsidRPr="00061F1B" w:rsidRDefault="00061F1B" w:rsidP="00061F1B">
            <w:pPr>
              <w:pStyle w:val="20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61F1B">
              <w:rPr>
                <w:rFonts w:ascii="Times New Roman" w:hAnsi="Times New Roman" w:cs="Times New Roman"/>
                <w:b w:val="0"/>
                <w:sz w:val="24"/>
                <w:szCs w:val="24"/>
              </w:rPr>
              <w:t>Срок выполнения работ - не более 5 (Пяти) рабочих дней со дня прибытия на предприятие Заказчика специалистов Поставщика для проведения работ;</w:t>
            </w:r>
          </w:p>
          <w:p w:rsidR="00061F1B" w:rsidRPr="0093447C" w:rsidRDefault="00061F1B" w:rsidP="00061F1B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F1B">
              <w:rPr>
                <w:rFonts w:ascii="Times New Roman" w:hAnsi="Times New Roman" w:cs="Times New Roman"/>
                <w:b w:val="0"/>
                <w:sz w:val="24"/>
                <w:szCs w:val="24"/>
              </w:rPr>
              <w:t>Срок оказания услуг – не более 3 (трех) рабочих дней после завершения работ.</w:t>
            </w:r>
          </w:p>
        </w:tc>
        <w:tc>
          <w:tcPr>
            <w:tcW w:w="982" w:type="pct"/>
          </w:tcPr>
          <w:p w:rsidR="00061F1B" w:rsidRDefault="00061F1B" w:rsidP="00061F1B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F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 с ограниченной ответственностью «</w:t>
            </w:r>
            <w:proofErr w:type="spellStart"/>
            <w:r w:rsidRPr="00061F1B">
              <w:rPr>
                <w:rFonts w:ascii="Times New Roman" w:hAnsi="Times New Roman" w:cs="Times New Roman"/>
                <w:sz w:val="24"/>
                <w:szCs w:val="24"/>
              </w:rPr>
              <w:t>Глобал</w:t>
            </w:r>
            <w:proofErr w:type="spellEnd"/>
            <w:r w:rsidRPr="00061F1B">
              <w:rPr>
                <w:rFonts w:ascii="Times New Roman" w:hAnsi="Times New Roman" w:cs="Times New Roman"/>
                <w:sz w:val="24"/>
                <w:szCs w:val="24"/>
              </w:rPr>
              <w:t xml:space="preserve"> Инжиниринг»,</w:t>
            </w:r>
          </w:p>
          <w:p w:rsidR="00061F1B" w:rsidRDefault="00061F1B" w:rsidP="00061F1B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F1B" w:rsidRDefault="00061F1B" w:rsidP="00061F1B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F1B" w:rsidRDefault="00061F1B" w:rsidP="00061F1B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61F1B">
              <w:rPr>
                <w:rFonts w:ascii="Times New Roman" w:hAnsi="Times New Roman" w:cs="Times New Roman"/>
                <w:sz w:val="24"/>
                <w:szCs w:val="24"/>
              </w:rPr>
              <w:t xml:space="preserve">ридический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61F1B">
              <w:rPr>
                <w:rFonts w:ascii="Times New Roman" w:hAnsi="Times New Roman" w:cs="Times New Roman"/>
                <w:sz w:val="24"/>
                <w:szCs w:val="24"/>
              </w:rPr>
              <w:t xml:space="preserve">дрес: 127566, г. Москва, Высоковольтный проезд, д.1, стр.49, офис 303; </w:t>
            </w:r>
          </w:p>
          <w:p w:rsidR="00061F1B" w:rsidRDefault="00061F1B" w:rsidP="00061F1B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</w:t>
            </w:r>
            <w:r w:rsidRPr="00061F1B">
              <w:rPr>
                <w:rFonts w:ascii="Times New Roman" w:hAnsi="Times New Roman" w:cs="Times New Roman"/>
                <w:sz w:val="24"/>
                <w:szCs w:val="24"/>
              </w:rPr>
              <w:t xml:space="preserve">дрес: 127566, г. Москва, Высоковольтный проезд, д.1, стр.49, офис 303, </w:t>
            </w:r>
          </w:p>
          <w:p w:rsidR="00061F1B" w:rsidRDefault="00061F1B" w:rsidP="00061F1B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F1B" w:rsidRDefault="00061F1B" w:rsidP="00061F1B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F1B" w:rsidRDefault="00061F1B" w:rsidP="00061F1B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 1087746384560</w:t>
            </w:r>
          </w:p>
          <w:p w:rsidR="00061F1B" w:rsidRDefault="00061F1B" w:rsidP="00061F1B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F1B">
              <w:rPr>
                <w:rFonts w:ascii="Times New Roman" w:hAnsi="Times New Roman" w:cs="Times New Roman"/>
                <w:sz w:val="24"/>
                <w:szCs w:val="24"/>
              </w:rPr>
              <w:t xml:space="preserve">ИНН 7718695873, </w:t>
            </w:r>
          </w:p>
          <w:p w:rsidR="003C1766" w:rsidRPr="00165207" w:rsidRDefault="003C1766" w:rsidP="00061F1B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3C1766" w:rsidRPr="0093447C" w:rsidRDefault="003C1766" w:rsidP="00DD417D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4642" w:rsidRPr="00B411C6" w:rsidRDefault="00AC4642" w:rsidP="009D6BB9">
      <w:pPr>
        <w:jc w:val="both"/>
        <w:rPr>
          <w:rFonts w:ascii="Times New Roman" w:hAnsi="Times New Roman" w:cs="Times New Roman"/>
          <w:b/>
        </w:rPr>
      </w:pPr>
    </w:p>
    <w:sectPr w:rsidR="00AC4642" w:rsidRPr="00B411C6" w:rsidSect="007C5E2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4A2EE8"/>
    <w:multiLevelType w:val="multilevel"/>
    <w:tmpl w:val="4746D4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642"/>
    <w:rsid w:val="00000095"/>
    <w:rsid w:val="00004BEC"/>
    <w:rsid w:val="00004D3C"/>
    <w:rsid w:val="00007555"/>
    <w:rsid w:val="0001501A"/>
    <w:rsid w:val="00016F98"/>
    <w:rsid w:val="00020B5D"/>
    <w:rsid w:val="00032160"/>
    <w:rsid w:val="0003262C"/>
    <w:rsid w:val="000334F1"/>
    <w:rsid w:val="00034964"/>
    <w:rsid w:val="00040D98"/>
    <w:rsid w:val="00043369"/>
    <w:rsid w:val="000468BC"/>
    <w:rsid w:val="000607AF"/>
    <w:rsid w:val="00061F1B"/>
    <w:rsid w:val="00065F10"/>
    <w:rsid w:val="0009004E"/>
    <w:rsid w:val="000B39E9"/>
    <w:rsid w:val="000B4D8F"/>
    <w:rsid w:val="000B7C24"/>
    <w:rsid w:val="000C18EC"/>
    <w:rsid w:val="000E7B37"/>
    <w:rsid w:val="000F0D31"/>
    <w:rsid w:val="000F2B30"/>
    <w:rsid w:val="000F55A4"/>
    <w:rsid w:val="0011557F"/>
    <w:rsid w:val="00124740"/>
    <w:rsid w:val="0016141C"/>
    <w:rsid w:val="00165207"/>
    <w:rsid w:val="00166E2C"/>
    <w:rsid w:val="00171E39"/>
    <w:rsid w:val="00194A31"/>
    <w:rsid w:val="001B33CA"/>
    <w:rsid w:val="001B4B81"/>
    <w:rsid w:val="001C6133"/>
    <w:rsid w:val="001D5935"/>
    <w:rsid w:val="001D6B7E"/>
    <w:rsid w:val="001E57ED"/>
    <w:rsid w:val="001E7E96"/>
    <w:rsid w:val="001F79AC"/>
    <w:rsid w:val="002109A3"/>
    <w:rsid w:val="0021281C"/>
    <w:rsid w:val="002160C4"/>
    <w:rsid w:val="002307BD"/>
    <w:rsid w:val="00242288"/>
    <w:rsid w:val="00245733"/>
    <w:rsid w:val="00253E9D"/>
    <w:rsid w:val="00285458"/>
    <w:rsid w:val="002A7204"/>
    <w:rsid w:val="002B372E"/>
    <w:rsid w:val="002C0E94"/>
    <w:rsid w:val="002D2A58"/>
    <w:rsid w:val="002E1562"/>
    <w:rsid w:val="002F2646"/>
    <w:rsid w:val="0030277D"/>
    <w:rsid w:val="003038D7"/>
    <w:rsid w:val="0031637E"/>
    <w:rsid w:val="003268EB"/>
    <w:rsid w:val="00334BA6"/>
    <w:rsid w:val="00341048"/>
    <w:rsid w:val="00351DD7"/>
    <w:rsid w:val="00352CDC"/>
    <w:rsid w:val="00365846"/>
    <w:rsid w:val="00372F77"/>
    <w:rsid w:val="00390AA7"/>
    <w:rsid w:val="0039100B"/>
    <w:rsid w:val="003A264F"/>
    <w:rsid w:val="003B76E3"/>
    <w:rsid w:val="003C1766"/>
    <w:rsid w:val="003C3270"/>
    <w:rsid w:val="003C7EE8"/>
    <w:rsid w:val="003D13F6"/>
    <w:rsid w:val="003E04AE"/>
    <w:rsid w:val="003F2C46"/>
    <w:rsid w:val="003F41D9"/>
    <w:rsid w:val="00416263"/>
    <w:rsid w:val="00420B00"/>
    <w:rsid w:val="00423458"/>
    <w:rsid w:val="004268C9"/>
    <w:rsid w:val="00457E72"/>
    <w:rsid w:val="004651DF"/>
    <w:rsid w:val="004734B4"/>
    <w:rsid w:val="004914D4"/>
    <w:rsid w:val="004A6B72"/>
    <w:rsid w:val="004B5E14"/>
    <w:rsid w:val="004C06E7"/>
    <w:rsid w:val="004C1FEC"/>
    <w:rsid w:val="004C23AF"/>
    <w:rsid w:val="004C6648"/>
    <w:rsid w:val="004F01E5"/>
    <w:rsid w:val="004F0B0A"/>
    <w:rsid w:val="004F3AEB"/>
    <w:rsid w:val="004F4427"/>
    <w:rsid w:val="0050058E"/>
    <w:rsid w:val="00510C0B"/>
    <w:rsid w:val="00533B16"/>
    <w:rsid w:val="00534C6F"/>
    <w:rsid w:val="0054710A"/>
    <w:rsid w:val="00552328"/>
    <w:rsid w:val="005532F7"/>
    <w:rsid w:val="00557FCA"/>
    <w:rsid w:val="005600B3"/>
    <w:rsid w:val="00564F3C"/>
    <w:rsid w:val="00565866"/>
    <w:rsid w:val="00581D05"/>
    <w:rsid w:val="005A29AE"/>
    <w:rsid w:val="005C75A0"/>
    <w:rsid w:val="00630281"/>
    <w:rsid w:val="00636443"/>
    <w:rsid w:val="006521BC"/>
    <w:rsid w:val="006548FE"/>
    <w:rsid w:val="00663D58"/>
    <w:rsid w:val="00691FBC"/>
    <w:rsid w:val="0069368F"/>
    <w:rsid w:val="006A5734"/>
    <w:rsid w:val="006B15F8"/>
    <w:rsid w:val="006B72EF"/>
    <w:rsid w:val="006B742A"/>
    <w:rsid w:val="006C4F89"/>
    <w:rsid w:val="006C541D"/>
    <w:rsid w:val="006F23FA"/>
    <w:rsid w:val="006F7FC1"/>
    <w:rsid w:val="0070210E"/>
    <w:rsid w:val="00706DAF"/>
    <w:rsid w:val="00713694"/>
    <w:rsid w:val="007136D3"/>
    <w:rsid w:val="00730533"/>
    <w:rsid w:val="00743012"/>
    <w:rsid w:val="00743D58"/>
    <w:rsid w:val="00745C5D"/>
    <w:rsid w:val="00754CF8"/>
    <w:rsid w:val="00756559"/>
    <w:rsid w:val="007643D1"/>
    <w:rsid w:val="007667B4"/>
    <w:rsid w:val="00773F24"/>
    <w:rsid w:val="00780345"/>
    <w:rsid w:val="00781E80"/>
    <w:rsid w:val="007879CF"/>
    <w:rsid w:val="007A2A42"/>
    <w:rsid w:val="007A7191"/>
    <w:rsid w:val="007B7414"/>
    <w:rsid w:val="007C1EA3"/>
    <w:rsid w:val="007C5E28"/>
    <w:rsid w:val="007D156D"/>
    <w:rsid w:val="007D56FB"/>
    <w:rsid w:val="007D585C"/>
    <w:rsid w:val="007D729B"/>
    <w:rsid w:val="00816CB0"/>
    <w:rsid w:val="0082523F"/>
    <w:rsid w:val="008269B5"/>
    <w:rsid w:val="00833343"/>
    <w:rsid w:val="00840A03"/>
    <w:rsid w:val="008423EF"/>
    <w:rsid w:val="0084638A"/>
    <w:rsid w:val="00896AA8"/>
    <w:rsid w:val="008A2D0B"/>
    <w:rsid w:val="008B2C1C"/>
    <w:rsid w:val="008B4A9D"/>
    <w:rsid w:val="008B7F63"/>
    <w:rsid w:val="008C02BE"/>
    <w:rsid w:val="008D73BB"/>
    <w:rsid w:val="008E5DA5"/>
    <w:rsid w:val="008F0191"/>
    <w:rsid w:val="008F6064"/>
    <w:rsid w:val="008F6FC3"/>
    <w:rsid w:val="00903D0C"/>
    <w:rsid w:val="00916E1B"/>
    <w:rsid w:val="00921BC5"/>
    <w:rsid w:val="00922C4E"/>
    <w:rsid w:val="00930666"/>
    <w:rsid w:val="0093447C"/>
    <w:rsid w:val="00940086"/>
    <w:rsid w:val="009443A2"/>
    <w:rsid w:val="00945BAE"/>
    <w:rsid w:val="00952059"/>
    <w:rsid w:val="00961FCF"/>
    <w:rsid w:val="009733BC"/>
    <w:rsid w:val="00995CDB"/>
    <w:rsid w:val="009A7BAC"/>
    <w:rsid w:val="009B2EFA"/>
    <w:rsid w:val="009C1F79"/>
    <w:rsid w:val="009D125E"/>
    <w:rsid w:val="009D1F35"/>
    <w:rsid w:val="009D3BE9"/>
    <w:rsid w:val="009D6BB9"/>
    <w:rsid w:val="009E1436"/>
    <w:rsid w:val="009E6E38"/>
    <w:rsid w:val="009F7666"/>
    <w:rsid w:val="009F7E9C"/>
    <w:rsid w:val="00A116F4"/>
    <w:rsid w:val="00A1451A"/>
    <w:rsid w:val="00A17677"/>
    <w:rsid w:val="00A24CC7"/>
    <w:rsid w:val="00A2702D"/>
    <w:rsid w:val="00A35A89"/>
    <w:rsid w:val="00A55FE2"/>
    <w:rsid w:val="00A76EBB"/>
    <w:rsid w:val="00AA7A44"/>
    <w:rsid w:val="00AC10B7"/>
    <w:rsid w:val="00AC2D93"/>
    <w:rsid w:val="00AC4642"/>
    <w:rsid w:val="00AD2445"/>
    <w:rsid w:val="00AD3157"/>
    <w:rsid w:val="00AE74FC"/>
    <w:rsid w:val="00AF1566"/>
    <w:rsid w:val="00AF1F35"/>
    <w:rsid w:val="00AF4EFD"/>
    <w:rsid w:val="00B01119"/>
    <w:rsid w:val="00B05AE0"/>
    <w:rsid w:val="00B0620C"/>
    <w:rsid w:val="00B0632A"/>
    <w:rsid w:val="00B0681B"/>
    <w:rsid w:val="00B2674E"/>
    <w:rsid w:val="00B3618F"/>
    <w:rsid w:val="00B40AB8"/>
    <w:rsid w:val="00B411C6"/>
    <w:rsid w:val="00B459A1"/>
    <w:rsid w:val="00B51E1A"/>
    <w:rsid w:val="00B56E9A"/>
    <w:rsid w:val="00B715B0"/>
    <w:rsid w:val="00B76E7E"/>
    <w:rsid w:val="00B808EB"/>
    <w:rsid w:val="00B935DF"/>
    <w:rsid w:val="00BA0100"/>
    <w:rsid w:val="00BA2E2D"/>
    <w:rsid w:val="00BA594C"/>
    <w:rsid w:val="00BB546C"/>
    <w:rsid w:val="00BC39EE"/>
    <w:rsid w:val="00BC3BBC"/>
    <w:rsid w:val="00BD1A88"/>
    <w:rsid w:val="00BE2BF2"/>
    <w:rsid w:val="00BE4CCD"/>
    <w:rsid w:val="00BF156B"/>
    <w:rsid w:val="00BF34C6"/>
    <w:rsid w:val="00C11305"/>
    <w:rsid w:val="00C147A5"/>
    <w:rsid w:val="00C3098E"/>
    <w:rsid w:val="00C410B6"/>
    <w:rsid w:val="00C53C9E"/>
    <w:rsid w:val="00C56758"/>
    <w:rsid w:val="00C756B0"/>
    <w:rsid w:val="00C97FD6"/>
    <w:rsid w:val="00CA02D4"/>
    <w:rsid w:val="00CA0619"/>
    <w:rsid w:val="00CA11CB"/>
    <w:rsid w:val="00CA1255"/>
    <w:rsid w:val="00CB29F1"/>
    <w:rsid w:val="00CB3948"/>
    <w:rsid w:val="00CC74B7"/>
    <w:rsid w:val="00CD1B0D"/>
    <w:rsid w:val="00CD5121"/>
    <w:rsid w:val="00CD72E7"/>
    <w:rsid w:val="00CD7C19"/>
    <w:rsid w:val="00CE5F09"/>
    <w:rsid w:val="00CE66B6"/>
    <w:rsid w:val="00CF0388"/>
    <w:rsid w:val="00CF1661"/>
    <w:rsid w:val="00CF1D82"/>
    <w:rsid w:val="00D02DFE"/>
    <w:rsid w:val="00D030F0"/>
    <w:rsid w:val="00D07DF4"/>
    <w:rsid w:val="00D123BE"/>
    <w:rsid w:val="00D1411D"/>
    <w:rsid w:val="00D17796"/>
    <w:rsid w:val="00D20484"/>
    <w:rsid w:val="00D21027"/>
    <w:rsid w:val="00D406AC"/>
    <w:rsid w:val="00D4204C"/>
    <w:rsid w:val="00D43624"/>
    <w:rsid w:val="00D51323"/>
    <w:rsid w:val="00D5391F"/>
    <w:rsid w:val="00D542D8"/>
    <w:rsid w:val="00D60D21"/>
    <w:rsid w:val="00D61D54"/>
    <w:rsid w:val="00D87D2D"/>
    <w:rsid w:val="00D957D3"/>
    <w:rsid w:val="00D95E48"/>
    <w:rsid w:val="00DB4850"/>
    <w:rsid w:val="00DB7545"/>
    <w:rsid w:val="00DC1109"/>
    <w:rsid w:val="00DC4676"/>
    <w:rsid w:val="00DD0082"/>
    <w:rsid w:val="00DD417D"/>
    <w:rsid w:val="00DE0204"/>
    <w:rsid w:val="00DE6D7F"/>
    <w:rsid w:val="00DF5901"/>
    <w:rsid w:val="00DF7E4C"/>
    <w:rsid w:val="00E01686"/>
    <w:rsid w:val="00E05024"/>
    <w:rsid w:val="00E07C0C"/>
    <w:rsid w:val="00E1616A"/>
    <w:rsid w:val="00E21491"/>
    <w:rsid w:val="00E25DF0"/>
    <w:rsid w:val="00E30822"/>
    <w:rsid w:val="00E4513A"/>
    <w:rsid w:val="00E546D6"/>
    <w:rsid w:val="00E55302"/>
    <w:rsid w:val="00E72828"/>
    <w:rsid w:val="00E76C2A"/>
    <w:rsid w:val="00E779D1"/>
    <w:rsid w:val="00E86843"/>
    <w:rsid w:val="00E950AB"/>
    <w:rsid w:val="00ED172C"/>
    <w:rsid w:val="00ED1743"/>
    <w:rsid w:val="00EE21C3"/>
    <w:rsid w:val="00EE7EFA"/>
    <w:rsid w:val="00F02CA7"/>
    <w:rsid w:val="00F25D96"/>
    <w:rsid w:val="00F30CC3"/>
    <w:rsid w:val="00F36626"/>
    <w:rsid w:val="00F36990"/>
    <w:rsid w:val="00F82621"/>
    <w:rsid w:val="00F96A42"/>
    <w:rsid w:val="00FC4723"/>
    <w:rsid w:val="00FC5109"/>
    <w:rsid w:val="00FE22C3"/>
    <w:rsid w:val="00FE4A73"/>
    <w:rsid w:val="00FF1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E55302"/>
    <w:pPr>
      <w:spacing w:before="100" w:beforeAutospacing="1" w:after="119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b">
    <w:name w:val="Базовый"/>
    <w:rsid w:val="008F6FC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">
    <w:name w:val="Основной текст (2)_"/>
    <w:link w:val="20"/>
    <w:uiPriority w:val="99"/>
    <w:locked/>
    <w:rsid w:val="007D729B"/>
    <w:rPr>
      <w:rFonts w:ascii="Courier New" w:eastAsia="Times New Roman" w:hAnsi="Courier New" w:cs="Courier New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729B"/>
    <w:pPr>
      <w:widowControl w:val="0"/>
      <w:shd w:val="clear" w:color="auto" w:fill="FFFFFF"/>
      <w:spacing w:before="840" w:after="300" w:line="240" w:lineRule="atLeast"/>
      <w:jc w:val="center"/>
    </w:pPr>
    <w:rPr>
      <w:rFonts w:ascii="Courier New" w:eastAsia="Times New Roman" w:hAnsi="Courier New" w:cs="Courier New"/>
      <w:b/>
      <w:bCs/>
      <w:sz w:val="23"/>
      <w:szCs w:val="23"/>
    </w:rPr>
  </w:style>
  <w:style w:type="paragraph" w:styleId="ac">
    <w:name w:val="Normal (Web)"/>
    <w:basedOn w:val="a"/>
    <w:uiPriority w:val="99"/>
    <w:unhideWhenUsed/>
    <w:rsid w:val="00AC2D9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Стиль вставки"/>
    <w:basedOn w:val="a0"/>
    <w:uiPriority w:val="1"/>
    <w:qFormat/>
    <w:rsid w:val="00922C4E"/>
    <w:rPr>
      <w:rFonts w:ascii="Tahoma" w:hAnsi="Tahoma"/>
      <w:color w:val="000000" w:themeColor="text1"/>
      <w:sz w:val="20"/>
    </w:rPr>
  </w:style>
  <w:style w:type="paragraph" w:styleId="21">
    <w:name w:val="Body Text 2"/>
    <w:basedOn w:val="a"/>
    <w:link w:val="22"/>
    <w:uiPriority w:val="99"/>
    <w:unhideWhenUsed/>
    <w:rsid w:val="0016520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652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E55302"/>
    <w:pPr>
      <w:spacing w:before="100" w:beforeAutospacing="1" w:after="119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b">
    <w:name w:val="Базовый"/>
    <w:rsid w:val="008F6FC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">
    <w:name w:val="Основной текст (2)_"/>
    <w:link w:val="20"/>
    <w:uiPriority w:val="99"/>
    <w:locked/>
    <w:rsid w:val="007D729B"/>
    <w:rPr>
      <w:rFonts w:ascii="Courier New" w:eastAsia="Times New Roman" w:hAnsi="Courier New" w:cs="Courier New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729B"/>
    <w:pPr>
      <w:widowControl w:val="0"/>
      <w:shd w:val="clear" w:color="auto" w:fill="FFFFFF"/>
      <w:spacing w:before="840" w:after="300" w:line="240" w:lineRule="atLeast"/>
      <w:jc w:val="center"/>
    </w:pPr>
    <w:rPr>
      <w:rFonts w:ascii="Courier New" w:eastAsia="Times New Roman" w:hAnsi="Courier New" w:cs="Courier New"/>
      <w:b/>
      <w:bCs/>
      <w:sz w:val="23"/>
      <w:szCs w:val="23"/>
    </w:rPr>
  </w:style>
  <w:style w:type="paragraph" w:styleId="ac">
    <w:name w:val="Normal (Web)"/>
    <w:basedOn w:val="a"/>
    <w:uiPriority w:val="99"/>
    <w:unhideWhenUsed/>
    <w:rsid w:val="00AC2D9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Стиль вставки"/>
    <w:basedOn w:val="a0"/>
    <w:uiPriority w:val="1"/>
    <w:qFormat/>
    <w:rsid w:val="00922C4E"/>
    <w:rPr>
      <w:rFonts w:ascii="Tahoma" w:hAnsi="Tahoma"/>
      <w:color w:val="000000" w:themeColor="text1"/>
      <w:sz w:val="20"/>
    </w:rPr>
  </w:style>
  <w:style w:type="paragraph" w:styleId="21">
    <w:name w:val="Body Text 2"/>
    <w:basedOn w:val="a"/>
    <w:link w:val="22"/>
    <w:uiPriority w:val="99"/>
    <w:unhideWhenUsed/>
    <w:rsid w:val="0016520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65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E8957-3BBE-480A-B174-D617CABEA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utyos</Company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Романова Галина Михайловна</cp:lastModifiedBy>
  <cp:revision>4</cp:revision>
  <dcterms:created xsi:type="dcterms:W3CDTF">2018-12-14T04:45:00Z</dcterms:created>
  <dcterms:modified xsi:type="dcterms:W3CDTF">2018-12-14T04:46:00Z</dcterms:modified>
</cp:coreProperties>
</file>